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OTM:045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Identifying soft ground for seismic vehicles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ON 1.2: Seismic Planning - Identification of adverse terrain for trafficability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Onshore: OTM</w:t>
            </w:r>
          </w:p>
        </w:tc>
      </w:tr>
      <w:tr w:rsidR="00247593" w:rsidRPr="00D70B6B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247593" w:rsidRPr="00D70B6B" w:rsidRDefault="00247593" w:rsidP="004C42AD">
            <w:pPr>
              <w:pStyle w:val="TableText"/>
              <w:rPr>
                <w:lang w:val="fr-BE"/>
              </w:rPr>
            </w:pPr>
            <w:r w:rsidRPr="00D70B6B">
              <w:rPr>
                <w:noProof/>
                <w:lang w:val="fr-BE"/>
              </w:rPr>
              <w:t>PEMEX, Statoil, Exxon, Tullow, Petronas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247593" w:rsidRPr="00D70B6B" w:rsidRDefault="00247593" w:rsidP="004C42AD">
            <w:pPr>
              <w:pStyle w:val="TableText"/>
              <w:rPr>
                <w:lang w:val="fr-BE"/>
              </w:rPr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E253AB">
            <w:pPr>
              <w:pStyle w:val="TableText"/>
            </w:pPr>
            <w:r w:rsidRPr="00EB7931">
              <w:rPr>
                <w:noProof/>
              </w:rPr>
              <w:t>We need to identify soft ground to avoid seismic vehicles getting stuck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1. Obtain detailed topographic information, 2. Obtain detailed terrain characterisation,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Soft ground not only reduces the accuracy of our seismic output, but also delays operations by slowing the vehicles.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Online imagery, ground survey teams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As well as information relating to terrain characterisation, analysing topographical data can also be useful since soft ground normally occurs in surface depressions.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247593" w:rsidRPr="005B2094" w:rsidRDefault="00247593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247593" w:rsidRPr="005B2094" w:rsidRDefault="00247593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247593" w:rsidRPr="005B2094" w:rsidRDefault="00247593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247593" w:rsidRPr="005B2094" w:rsidRDefault="00247593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247593" w:rsidRPr="005B2094" w:rsidRDefault="00247593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247593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3</w:t>
            </w:r>
          </w:p>
        </w:tc>
        <w:tc>
          <w:tcPr>
            <w:tcW w:w="992" w:type="dxa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  <w:tc>
          <w:tcPr>
            <w:tcW w:w="993" w:type="dxa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  <w:tc>
          <w:tcPr>
            <w:tcW w:w="1402" w:type="dxa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NOT CLIMATE SPECIFIC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Any season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Operational cost reduction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247593" w:rsidRPr="005B2094" w:rsidRDefault="00247593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247593" w:rsidRPr="005B2094" w:rsidRDefault="00247593" w:rsidP="004C42AD">
            <w:pPr>
              <w:pStyle w:val="TableText"/>
            </w:pPr>
            <w:r w:rsidRPr="005B2094">
              <w:t>Technology Urgency</w:t>
            </w:r>
          </w:p>
          <w:p w:rsidR="00247593" w:rsidRPr="005B2094" w:rsidRDefault="00247593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Immediately (0-2 years)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Specific stage in lifecycle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Reference data - timeliness not important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  <w:r w:rsidRPr="00EB7931">
              <w:rPr>
                <w:noProof/>
              </w:rPr>
              <w:t>district area</w:t>
            </w:r>
          </w:p>
        </w:tc>
      </w:tr>
      <w:tr w:rsidR="00247593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247593" w:rsidRPr="005B2094" w:rsidRDefault="00247593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247593" w:rsidRPr="005B2094" w:rsidRDefault="00247593" w:rsidP="004C42AD">
            <w:pPr>
              <w:pStyle w:val="TableText"/>
            </w:pPr>
          </w:p>
        </w:tc>
      </w:tr>
    </w:tbl>
    <w:p w:rsidR="00247593" w:rsidRDefault="00247593" w:rsidP="00C3210F">
      <w:pPr>
        <w:sectPr w:rsidR="00247593" w:rsidSect="00936C98">
          <w:headerReference w:type="default" r:id="rId8"/>
          <w:footerReference w:type="default" r:id="rId9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247593" w:rsidRDefault="00C3210F" w:rsidP="00247593"/>
    <w:sectPr w:rsidR="00C3210F" w:rsidRPr="00247593" w:rsidSect="00247593">
      <w:headerReference w:type="default" r:id="rId10"/>
      <w:footerReference w:type="default" r:id="rId11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FA" w:rsidRPr="00247593" w:rsidRDefault="00F535FA" w:rsidP="00247593"/>
  </w:endnote>
  <w:endnote w:type="continuationSeparator" w:id="0">
    <w:p w:rsidR="00F535FA" w:rsidRPr="00247593" w:rsidRDefault="00F535FA" w:rsidP="00247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93" w:rsidRDefault="00247593" w:rsidP="00BE2CB6">
    <w:pPr>
      <w:pStyle w:val="FooterFont"/>
    </w:pPr>
    <w:r>
      <w:t xml:space="preserve">D1.1_ESA001_A - </w:t>
    </w:r>
    <w:r w:rsidRPr="00EB7931">
      <w:rPr>
        <w:noProof/>
      </w:rPr>
      <w:t>OTM:045</w:t>
    </w:r>
    <w:r w:rsidRPr="00D70B6B">
      <w:t>,</w:t>
    </w:r>
    <w:r>
      <w:t xml:space="preserve"> 07 July 2014</w:t>
    </w:r>
    <w:r w:rsidRPr="00D70B6B">
      <w:tab/>
    </w:r>
    <w:r w:rsidRPr="00D70B6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247593" w:rsidRDefault="007314CF" w:rsidP="00247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FA" w:rsidRPr="00247593" w:rsidRDefault="00F535FA" w:rsidP="00247593"/>
  </w:footnote>
  <w:footnote w:type="continuationSeparator" w:id="0">
    <w:p w:rsidR="00F535FA" w:rsidRPr="00247593" w:rsidRDefault="00F535FA" w:rsidP="00247593"/>
  </w:footnote>
  <w:footnote w:id="1">
    <w:p w:rsidR="00247593" w:rsidRPr="0019437F" w:rsidRDefault="00247593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93" w:rsidRDefault="00247593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4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247593" w:rsidRDefault="007314CF" w:rsidP="00247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Titre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166" w:hanging="576"/>
      </w:pPr>
    </w:lvl>
    <w:lvl w:ilvl="2">
      <w:start w:val="1"/>
      <w:numFmt w:val="decimal"/>
      <w:pStyle w:val="Titre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Titre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Titr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2"/>
    <w:rsid w:val="00006834"/>
    <w:rsid w:val="00006B11"/>
    <w:rsid w:val="000122DA"/>
    <w:rsid w:val="00016EDD"/>
    <w:rsid w:val="00020726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15C53"/>
    <w:rsid w:val="002242D6"/>
    <w:rsid w:val="00230E1D"/>
    <w:rsid w:val="00241BA2"/>
    <w:rsid w:val="0024645A"/>
    <w:rsid w:val="00247593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029E"/>
    <w:rsid w:val="0031776B"/>
    <w:rsid w:val="00325A24"/>
    <w:rsid w:val="003319BA"/>
    <w:rsid w:val="00332D95"/>
    <w:rsid w:val="00334D76"/>
    <w:rsid w:val="00336172"/>
    <w:rsid w:val="00337F9F"/>
    <w:rsid w:val="0034044A"/>
    <w:rsid w:val="00345E98"/>
    <w:rsid w:val="003526FF"/>
    <w:rsid w:val="00353D5B"/>
    <w:rsid w:val="00357487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D58EB"/>
    <w:rsid w:val="003D6788"/>
    <w:rsid w:val="003E3A6F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762"/>
    <w:rsid w:val="00464878"/>
    <w:rsid w:val="00473F1A"/>
    <w:rsid w:val="004925E0"/>
    <w:rsid w:val="004957D8"/>
    <w:rsid w:val="004A441E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86F51"/>
    <w:rsid w:val="00790210"/>
    <w:rsid w:val="007A60C1"/>
    <w:rsid w:val="007B29E1"/>
    <w:rsid w:val="007C3A68"/>
    <w:rsid w:val="007C4886"/>
    <w:rsid w:val="007D1B49"/>
    <w:rsid w:val="00806549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E1120"/>
    <w:rsid w:val="00CF13F8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70B6B"/>
    <w:rsid w:val="00D941B6"/>
    <w:rsid w:val="00D9683B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35FA"/>
    <w:rsid w:val="00F57D07"/>
    <w:rsid w:val="00F9161B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CE294-B883-4298-8368-C5E0514A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OTM Heading 1"/>
    <w:basedOn w:val="Normal"/>
    <w:next w:val="Normal"/>
    <w:link w:val="Titre1C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Titre2">
    <w:name w:val="heading 2"/>
    <w:aliases w:val="OTM Heading 2"/>
    <w:basedOn w:val="Normal"/>
    <w:next w:val="Normal"/>
    <w:link w:val="Titre2C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Titre3">
    <w:name w:val="heading 3"/>
    <w:aliases w:val="OTM Heading 3"/>
    <w:basedOn w:val="Normal"/>
    <w:next w:val="Normal"/>
    <w:link w:val="Titre3C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4">
    <w:name w:val="heading 4"/>
    <w:aliases w:val="OTM Bullets"/>
    <w:basedOn w:val="Normal"/>
    <w:next w:val="Normal"/>
    <w:link w:val="Titre4C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5">
    <w:name w:val="heading 5"/>
    <w:aliases w:val="OTM Dash"/>
    <w:basedOn w:val="Normal"/>
    <w:next w:val="Normal"/>
    <w:link w:val="Titre5C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Titre6">
    <w:name w:val="heading 6"/>
    <w:aliases w:val="OTM Heading 4"/>
    <w:basedOn w:val="Normal"/>
    <w:next w:val="Normal"/>
    <w:link w:val="Titre6C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Titre7">
    <w:name w:val="heading 7"/>
    <w:aliases w:val="Return to Normal"/>
    <w:basedOn w:val="Normal"/>
    <w:next w:val="Normal"/>
    <w:link w:val="Titre7C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8">
    <w:name w:val="heading 8"/>
    <w:aliases w:val="OTM Numbered List"/>
    <w:basedOn w:val="Normal"/>
    <w:next w:val="Normal"/>
    <w:link w:val="Titre8C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9">
    <w:name w:val="heading 9"/>
    <w:aliases w:val="Highlight"/>
    <w:basedOn w:val="Normal"/>
    <w:next w:val="Normal"/>
    <w:link w:val="Titre9C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En-tte">
    <w:name w:val="header"/>
    <w:basedOn w:val="Normal"/>
    <w:link w:val="En-tteC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En-tteCar">
    <w:name w:val="En-tête Car"/>
    <w:basedOn w:val="Policepardfaut"/>
    <w:link w:val="En-tte"/>
    <w:uiPriority w:val="99"/>
    <w:rsid w:val="00F12096"/>
    <w:rPr>
      <w:rFonts w:ascii="Arial" w:hAnsi="Arial"/>
      <w:sz w:val="20"/>
      <w:lang w:val="en-US" w:bidi="en-US"/>
    </w:rPr>
  </w:style>
  <w:style w:type="paragraph" w:styleId="Pieddepage">
    <w:name w:val="footer"/>
    <w:basedOn w:val="Normal"/>
    <w:link w:val="PieddepageC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PieddepageCar">
    <w:name w:val="Pied de page Car"/>
    <w:basedOn w:val="Policepardfaut"/>
    <w:link w:val="Pieddepage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Titre6Car">
    <w:name w:val="Titre 6 Car"/>
    <w:aliases w:val="OTM Heading 4 Car"/>
    <w:basedOn w:val="Policepardfaut"/>
    <w:link w:val="Titre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Appeldenotedefin">
    <w:name w:val="endnote reference"/>
    <w:basedOn w:val="Policepardfaut"/>
    <w:locked/>
    <w:rsid w:val="00873804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Notedefin">
    <w:name w:val="endnote text"/>
    <w:basedOn w:val="Normal"/>
    <w:link w:val="NotedefinC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NotedefinCar">
    <w:name w:val="Note de fin Car"/>
    <w:basedOn w:val="Policepardfaut"/>
    <w:link w:val="Notedefin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Titre1Car">
    <w:name w:val="Titre 1 Car"/>
    <w:aliases w:val="OTM Heading 1 Car"/>
    <w:basedOn w:val="Policepardfaut"/>
    <w:link w:val="Titre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Titre2Car">
    <w:name w:val="Titre 2 Car"/>
    <w:aliases w:val="OTM Heading 2 Car"/>
    <w:basedOn w:val="Policepardfaut"/>
    <w:link w:val="Titre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Titre3Car">
    <w:name w:val="Titre 3 Car"/>
    <w:aliases w:val="OTM Heading 3 Car"/>
    <w:basedOn w:val="Policepardfaut"/>
    <w:link w:val="Titre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4Car">
    <w:name w:val="Titre 4 Car"/>
    <w:aliases w:val="OTM Bullets Car"/>
    <w:basedOn w:val="Policepardfaut"/>
    <w:link w:val="Titre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Titre5Car">
    <w:name w:val="Titre 5 Car"/>
    <w:aliases w:val="OTM Dash Car"/>
    <w:basedOn w:val="Policepardfaut"/>
    <w:link w:val="Titre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Titre7Car">
    <w:name w:val="Titre 7 Car"/>
    <w:aliases w:val="Return to Normal Car"/>
    <w:basedOn w:val="Policepardfaut"/>
    <w:link w:val="Titre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Titre8Car">
    <w:name w:val="Titre 8 Car"/>
    <w:aliases w:val="OTM Numbered List Car"/>
    <w:basedOn w:val="Policepardfaut"/>
    <w:link w:val="Titre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9Car">
    <w:name w:val="Titre 9 Car"/>
    <w:aliases w:val="Highlight Car"/>
    <w:basedOn w:val="Policepardfaut"/>
    <w:link w:val="Titre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Policepardfaut"/>
    <w:qFormat/>
    <w:rsid w:val="00E52BC0"/>
    <w:rPr>
      <w:vertAlign w:val="superscript"/>
    </w:rPr>
  </w:style>
  <w:style w:type="character" w:customStyle="1" w:styleId="Subscript">
    <w:name w:val="Subscript"/>
    <w:basedOn w:val="Policepardfaut"/>
    <w:qFormat/>
    <w:rsid w:val="00E52BC0"/>
    <w:rPr>
      <w:vertAlign w:val="subscript"/>
      <w:lang w:bidi="ar-SA"/>
    </w:rPr>
  </w:style>
  <w:style w:type="table" w:styleId="Listecouleur-Accent2">
    <w:name w:val="Colorful List Accent 2"/>
    <w:basedOn w:val="Tableau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auNormal"/>
    <w:uiPriority w:val="63"/>
    <w:locked/>
    <w:rsid w:val="00E52BC0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Titre1"/>
    <w:next w:val="Normal"/>
    <w:qFormat/>
    <w:rsid w:val="00683C8A"/>
    <w:pPr>
      <w:numPr>
        <w:numId w:val="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Grilledutableau">
    <w:name w:val="Table Grid"/>
    <w:basedOn w:val="TableauNormal"/>
    <w:uiPriority w:val="59"/>
    <w:locked/>
    <w:rsid w:val="00EE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ie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auNormal"/>
    <w:uiPriority w:val="63"/>
    <w:locked/>
    <w:rsid w:val="00E2617F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re">
    <w:name w:val="Title"/>
    <w:basedOn w:val="Normal"/>
    <w:next w:val="Normal"/>
    <w:link w:val="TitreC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reCar">
    <w:name w:val="Titre Car"/>
    <w:basedOn w:val="Policepardfaut"/>
    <w:link w:val="Titr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Emphaseple">
    <w:name w:val="Subtle Emphasis"/>
    <w:basedOn w:val="Policepardfau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Policepardfau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Policepardfau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Policepardfau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Pieddepage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Policepardfau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Policepardfau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Policepardfau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Policepardfau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B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5C839CCC-D2E1-4E3C-8B87-CD52BF95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Butcher</dc:creator>
  <cp:lastModifiedBy>geoff</cp:lastModifiedBy>
  <cp:revision>2</cp:revision>
  <cp:lastPrinted>2013-10-11T13:23:00Z</cp:lastPrinted>
  <dcterms:created xsi:type="dcterms:W3CDTF">2014-07-09T21:00:00Z</dcterms:created>
  <dcterms:modified xsi:type="dcterms:W3CDTF">2014-07-09T21:00:00Z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